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Y="1210"/>
        <w:tblW w:w="0" w:type="auto"/>
        <w:tblLook w:val="04A0" w:firstRow="1" w:lastRow="0" w:firstColumn="1" w:lastColumn="0" w:noHBand="0" w:noVBand="1"/>
      </w:tblPr>
      <w:tblGrid>
        <w:gridCol w:w="5395"/>
        <w:gridCol w:w="3600"/>
      </w:tblGrid>
      <w:tr w:rsidR="005E412E" w:rsidRPr="0034272E" w14:paraId="0E282671" w14:textId="4444B4EB" w:rsidTr="005E4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204DB4C" w14:textId="0A107C11" w:rsidR="005E412E" w:rsidRPr="0034272E" w:rsidRDefault="005E412E" w:rsidP="00FB689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Parameters</w:t>
            </w:r>
          </w:p>
        </w:tc>
        <w:tc>
          <w:tcPr>
            <w:tcW w:w="3600" w:type="dxa"/>
          </w:tcPr>
          <w:p w14:paraId="0C6D64C8" w14:textId="37C34873" w:rsidR="005E412E" w:rsidRPr="0034272E" w:rsidRDefault="005E412E" w:rsidP="00FB6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F5DBBD0" w14:textId="7A3865C9" w:rsidR="005E412E" w:rsidRPr="0034272E" w:rsidRDefault="005E412E" w:rsidP="00FB6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Mean± SD</w:t>
            </w:r>
          </w:p>
        </w:tc>
      </w:tr>
      <w:tr w:rsidR="005E412E" w:rsidRPr="0034272E" w14:paraId="41D9CD30" w14:textId="3F6D2D31" w:rsidTr="005E4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55784D5" w14:textId="119CB9D0" w:rsidR="005E412E" w:rsidRPr="0034272E" w:rsidRDefault="005E412E" w:rsidP="00FB689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Number (N)</w:t>
            </w:r>
          </w:p>
        </w:tc>
        <w:tc>
          <w:tcPr>
            <w:tcW w:w="3600" w:type="dxa"/>
          </w:tcPr>
          <w:p w14:paraId="798FB9AA" w14:textId="6E731561" w:rsidR="005E412E" w:rsidRPr="0034272E" w:rsidRDefault="005E412E" w:rsidP="00FB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272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5E412E" w:rsidRPr="0034272E" w14:paraId="0DEE1FA5" w14:textId="69A73346" w:rsidTr="005E412E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BA17AE9" w14:textId="44EF75CE" w:rsidR="005E412E" w:rsidRPr="0034272E" w:rsidRDefault="005E412E" w:rsidP="00FB689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Gender (Female/Male)</w:t>
            </w:r>
          </w:p>
        </w:tc>
        <w:tc>
          <w:tcPr>
            <w:tcW w:w="3600" w:type="dxa"/>
          </w:tcPr>
          <w:p w14:paraId="5CF519A1" w14:textId="3C5BD652" w:rsidR="005E412E" w:rsidRPr="0034272E" w:rsidRDefault="005E412E" w:rsidP="00FB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272E">
              <w:rPr>
                <w:rFonts w:ascii="Arial" w:hAnsi="Arial" w:cs="Arial"/>
                <w:sz w:val="20"/>
                <w:szCs w:val="20"/>
              </w:rPr>
              <w:t>47/55</w:t>
            </w:r>
          </w:p>
        </w:tc>
      </w:tr>
      <w:tr w:rsidR="005E412E" w:rsidRPr="0034272E" w14:paraId="11DA97D9" w14:textId="6109EDF2" w:rsidTr="005E4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340B48B" w14:textId="1D2F424B" w:rsidR="005E412E" w:rsidRPr="0034272E" w:rsidRDefault="005E412E" w:rsidP="00FB689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Age (</w:t>
            </w:r>
            <w:proofErr w:type="spellStart"/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yrs</w:t>
            </w:r>
            <w:proofErr w:type="spellEnd"/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14:paraId="645AE36E" w14:textId="14B4F5FC" w:rsidR="005E412E" w:rsidRPr="0034272E" w:rsidRDefault="005E412E" w:rsidP="00FB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272E">
              <w:rPr>
                <w:rFonts w:ascii="Arial" w:hAnsi="Arial" w:cs="Arial"/>
                <w:sz w:val="20"/>
                <w:szCs w:val="20"/>
              </w:rPr>
              <w:t>48.38±11.06</w:t>
            </w:r>
          </w:p>
        </w:tc>
      </w:tr>
      <w:tr w:rsidR="005E412E" w:rsidRPr="0034272E" w14:paraId="0070183D" w14:textId="1F0D7089" w:rsidTr="005E41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A0020A6" w14:textId="622A1234" w:rsidR="005E412E" w:rsidRPr="0034272E" w:rsidRDefault="005E412E" w:rsidP="00FB689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BMI (kg/m</w:t>
            </w: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14:paraId="41F1385A" w14:textId="43F9594A" w:rsidR="005E412E" w:rsidRPr="0034272E" w:rsidRDefault="005E412E" w:rsidP="00FB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272E">
              <w:rPr>
                <w:rFonts w:ascii="Arial" w:hAnsi="Arial" w:cs="Arial"/>
                <w:sz w:val="20"/>
                <w:szCs w:val="20"/>
              </w:rPr>
              <w:t>31.03±4.25</w:t>
            </w:r>
          </w:p>
        </w:tc>
      </w:tr>
      <w:tr w:rsidR="005E412E" w:rsidRPr="0034272E" w14:paraId="33052C6A" w14:textId="45D95703" w:rsidTr="005E4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75E9AE0" w14:textId="782EAB96" w:rsidR="005E412E" w:rsidRPr="0034272E" w:rsidRDefault="005E412E" w:rsidP="00FB689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Fasting Blood Glucose (mmol)</w:t>
            </w:r>
          </w:p>
        </w:tc>
        <w:tc>
          <w:tcPr>
            <w:tcW w:w="3600" w:type="dxa"/>
          </w:tcPr>
          <w:p w14:paraId="33685E7D" w14:textId="3FCC79BB" w:rsidR="005E412E" w:rsidRPr="0034272E" w:rsidRDefault="005E412E" w:rsidP="00FB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272E">
              <w:rPr>
                <w:rFonts w:ascii="Arial" w:hAnsi="Arial" w:cs="Arial"/>
                <w:sz w:val="20"/>
                <w:szCs w:val="20"/>
              </w:rPr>
              <w:t>6.962± 2.59</w:t>
            </w:r>
          </w:p>
        </w:tc>
      </w:tr>
      <w:tr w:rsidR="005E412E" w:rsidRPr="0034272E" w14:paraId="2FD291EE" w14:textId="1C251E8B" w:rsidTr="005E412E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885A264" w14:textId="4965FE0B" w:rsidR="005E412E" w:rsidRPr="0034272E" w:rsidRDefault="005E412E" w:rsidP="00FB689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</w:t>
            </w:r>
            <w:r w:rsidR="00072046"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DL</w:t>
            </w: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cholesterol (mmol/l)</w:t>
            </w:r>
          </w:p>
        </w:tc>
        <w:tc>
          <w:tcPr>
            <w:tcW w:w="3600" w:type="dxa"/>
          </w:tcPr>
          <w:p w14:paraId="69B3C5E5" w14:textId="25856E0A" w:rsidR="005E412E" w:rsidRPr="0034272E" w:rsidRDefault="005E412E" w:rsidP="00FB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272E">
              <w:rPr>
                <w:rFonts w:ascii="Arial" w:hAnsi="Arial" w:cs="Arial"/>
                <w:sz w:val="20"/>
                <w:szCs w:val="20"/>
              </w:rPr>
              <w:t>1.22±0.35</w:t>
            </w:r>
          </w:p>
        </w:tc>
      </w:tr>
      <w:tr w:rsidR="005E412E" w:rsidRPr="0034272E" w14:paraId="355AD93D" w14:textId="552FFE8C" w:rsidTr="005E4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C351F3E" w14:textId="7DFB9021" w:rsidR="005E412E" w:rsidRPr="0034272E" w:rsidRDefault="005E412E" w:rsidP="00FB689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LDL cholesterol (mmol/l)</w:t>
            </w:r>
          </w:p>
        </w:tc>
        <w:tc>
          <w:tcPr>
            <w:tcW w:w="3600" w:type="dxa"/>
          </w:tcPr>
          <w:p w14:paraId="5CFC67D0" w14:textId="3BBA5487" w:rsidR="005E412E" w:rsidRPr="0034272E" w:rsidRDefault="005E412E" w:rsidP="00FB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272E">
              <w:rPr>
                <w:rFonts w:ascii="Arial" w:hAnsi="Arial" w:cs="Arial"/>
                <w:sz w:val="20"/>
                <w:szCs w:val="20"/>
              </w:rPr>
              <w:t>3.13±0.99</w:t>
            </w:r>
          </w:p>
        </w:tc>
      </w:tr>
      <w:tr w:rsidR="005E412E" w:rsidRPr="0034272E" w14:paraId="74DE56C2" w14:textId="508B2646" w:rsidTr="005E41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035686F" w14:textId="6664BC7C" w:rsidR="005E412E" w:rsidRPr="0034272E" w:rsidRDefault="005E412E" w:rsidP="00FB689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Triglycerides (mmol)</w:t>
            </w:r>
          </w:p>
        </w:tc>
        <w:tc>
          <w:tcPr>
            <w:tcW w:w="3600" w:type="dxa"/>
          </w:tcPr>
          <w:p w14:paraId="1BF413D6" w14:textId="4B52DB3E" w:rsidR="005E412E" w:rsidRPr="0034272E" w:rsidRDefault="005E412E" w:rsidP="00FB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272E">
              <w:rPr>
                <w:rFonts w:ascii="Arial" w:hAnsi="Arial" w:cs="Arial"/>
                <w:sz w:val="20"/>
                <w:szCs w:val="20"/>
              </w:rPr>
              <w:t>1.48±1.07</w:t>
            </w:r>
          </w:p>
        </w:tc>
      </w:tr>
      <w:tr w:rsidR="005E412E" w:rsidRPr="0034272E" w14:paraId="7F8852AF" w14:textId="3DC762D9" w:rsidTr="005E4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B819D77" w14:textId="3F5A159A" w:rsidR="005E412E" w:rsidRPr="0034272E" w:rsidRDefault="005E412E" w:rsidP="00FB689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Cholesterol (mmol/l)</w:t>
            </w:r>
          </w:p>
        </w:tc>
        <w:tc>
          <w:tcPr>
            <w:tcW w:w="3600" w:type="dxa"/>
          </w:tcPr>
          <w:p w14:paraId="068289B1" w14:textId="0E91C562" w:rsidR="005E412E" w:rsidRPr="0034272E" w:rsidRDefault="005E412E" w:rsidP="00FB6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272E">
              <w:rPr>
                <w:rFonts w:ascii="Arial" w:hAnsi="Arial" w:cs="Arial"/>
                <w:sz w:val="20"/>
                <w:szCs w:val="20"/>
              </w:rPr>
              <w:t>5.04±1.11</w:t>
            </w:r>
          </w:p>
        </w:tc>
      </w:tr>
      <w:tr w:rsidR="005E412E" w:rsidRPr="0034272E" w14:paraId="50996C49" w14:textId="095651D7" w:rsidTr="005E412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BD8F671" w14:textId="58E6F052" w:rsidR="005E412E" w:rsidRPr="0034272E" w:rsidRDefault="005E412E" w:rsidP="00FB689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27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HbA1C (%)</w:t>
            </w:r>
          </w:p>
        </w:tc>
        <w:tc>
          <w:tcPr>
            <w:tcW w:w="3600" w:type="dxa"/>
          </w:tcPr>
          <w:p w14:paraId="3D73120F" w14:textId="2624319C" w:rsidR="005E412E" w:rsidRPr="0034272E" w:rsidRDefault="005E412E" w:rsidP="00FB6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272E">
              <w:rPr>
                <w:rFonts w:ascii="Arial" w:hAnsi="Arial" w:cs="Arial"/>
                <w:sz w:val="20"/>
                <w:szCs w:val="20"/>
              </w:rPr>
              <w:t>6.84±1.66</w:t>
            </w:r>
          </w:p>
        </w:tc>
      </w:tr>
    </w:tbl>
    <w:p w14:paraId="475FC15E" w14:textId="09715977" w:rsidR="00BB0688" w:rsidRPr="0034272E" w:rsidRDefault="0034272E">
      <w:pPr>
        <w:rPr>
          <w:rFonts w:ascii="Arial" w:hAnsi="Arial" w:cs="Arial"/>
          <w:sz w:val="20"/>
          <w:szCs w:val="20"/>
        </w:rPr>
      </w:pPr>
      <w:r w:rsidRPr="0034272E">
        <w:rPr>
          <w:rFonts w:ascii="Arial" w:hAnsi="Arial" w:cs="Arial"/>
          <w:sz w:val="20"/>
          <w:szCs w:val="20"/>
        </w:rPr>
        <w:t>Supplemental Table 3</w:t>
      </w:r>
      <w:r w:rsidR="00084A0C" w:rsidRPr="0034272E">
        <w:rPr>
          <w:rFonts w:ascii="Arial" w:hAnsi="Arial" w:cs="Arial"/>
          <w:sz w:val="20"/>
          <w:szCs w:val="20"/>
        </w:rPr>
        <w:t>: Human subjects’ characteristics and plasma parameters</w:t>
      </w:r>
    </w:p>
    <w:sectPr w:rsidR="00BB0688" w:rsidRPr="0034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83"/>
    <w:rsid w:val="00050014"/>
    <w:rsid w:val="00072046"/>
    <w:rsid w:val="00084A0C"/>
    <w:rsid w:val="001522F0"/>
    <w:rsid w:val="00293572"/>
    <w:rsid w:val="0034272E"/>
    <w:rsid w:val="005E412E"/>
    <w:rsid w:val="00820E0C"/>
    <w:rsid w:val="00A038FB"/>
    <w:rsid w:val="00BB0688"/>
    <w:rsid w:val="00BF636C"/>
    <w:rsid w:val="00CC343D"/>
    <w:rsid w:val="00CE4903"/>
    <w:rsid w:val="00D32583"/>
    <w:rsid w:val="00E84395"/>
    <w:rsid w:val="00F07D25"/>
    <w:rsid w:val="00F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328A"/>
  <w15:chartTrackingRefBased/>
  <w15:docId w15:val="{6EB22F4E-7D94-4741-832D-EFEF8E36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522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Rasheed Ahmad</dc:creator>
  <cp:keywords/>
  <dc:description/>
  <cp:lastModifiedBy>帅 颜</cp:lastModifiedBy>
  <cp:revision>7</cp:revision>
  <dcterms:created xsi:type="dcterms:W3CDTF">2020-07-22T11:57:00Z</dcterms:created>
  <dcterms:modified xsi:type="dcterms:W3CDTF">2020-10-01T02:47:00Z</dcterms:modified>
</cp:coreProperties>
</file>